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48A" w:rsidRPr="00C20D67" w:rsidRDefault="005D7DC7" w:rsidP="0022248A">
      <w:pPr>
        <w:autoSpaceDE w:val="0"/>
        <w:autoSpaceDN w:val="0"/>
        <w:adjustRightInd w:val="0"/>
        <w:spacing w:after="0"/>
        <w:jc w:val="center"/>
        <w:rPr>
          <w:rFonts w:cs="Arial Unicode MS"/>
          <w:b/>
          <w:bCs/>
          <w:szCs w:val="24"/>
        </w:rPr>
      </w:pPr>
      <w:r w:rsidRPr="00C20D67">
        <w:rPr>
          <w:rFonts w:cs="Arial Unicode MS"/>
          <w:b/>
          <w:bCs/>
          <w:szCs w:val="24"/>
        </w:rPr>
        <w:t>DANIEL FELIPE SEPULVEDA ROBLES</w:t>
      </w:r>
    </w:p>
    <w:p w:rsidR="0022248A" w:rsidRPr="00C20D67" w:rsidRDefault="005D7DC7" w:rsidP="0022248A">
      <w:pPr>
        <w:autoSpaceDE w:val="0"/>
        <w:autoSpaceDN w:val="0"/>
        <w:adjustRightInd w:val="0"/>
        <w:spacing w:after="0"/>
        <w:jc w:val="center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Bristol #1466. </w:t>
      </w:r>
      <w:r w:rsidR="004A21E8" w:rsidRPr="00C20D67">
        <w:rPr>
          <w:rFonts w:cs="Arial Unicode MS"/>
          <w:szCs w:val="24"/>
        </w:rPr>
        <w:t>Independencia</w:t>
      </w:r>
      <w:r w:rsidR="0022248A" w:rsidRPr="00C20D67">
        <w:rPr>
          <w:rFonts w:cs="Arial Unicode MS"/>
          <w:szCs w:val="24"/>
        </w:rPr>
        <w:t>, Santiago</w:t>
      </w:r>
      <w:r w:rsidR="00C21EB0">
        <w:rPr>
          <w:rFonts w:cs="Arial Unicode MS"/>
          <w:szCs w:val="24"/>
        </w:rPr>
        <w:t>, 29 años</w:t>
      </w:r>
      <w:r w:rsidR="0096518C">
        <w:rPr>
          <w:rFonts w:cs="Arial Unicode MS"/>
          <w:szCs w:val="24"/>
        </w:rPr>
        <w:t>, soltero</w:t>
      </w:r>
    </w:p>
    <w:p w:rsidR="0022248A" w:rsidRPr="00C20D67" w:rsidRDefault="005D7DC7" w:rsidP="0022248A">
      <w:pPr>
        <w:autoSpaceDE w:val="0"/>
        <w:autoSpaceDN w:val="0"/>
        <w:adjustRightInd w:val="0"/>
        <w:spacing w:after="0"/>
        <w:jc w:val="center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02-26246317 / 77709491</w:t>
      </w:r>
    </w:p>
    <w:p w:rsidR="002C7043" w:rsidRDefault="008D616F" w:rsidP="0022248A">
      <w:pPr>
        <w:jc w:val="center"/>
        <w:rPr>
          <w:rFonts w:cs="Arial Unicode MS"/>
          <w:szCs w:val="24"/>
        </w:rPr>
      </w:pPr>
      <w:hyperlink r:id="rId9" w:history="1">
        <w:r w:rsidR="0096518C" w:rsidRPr="00182BC4">
          <w:rPr>
            <w:rStyle w:val="Hipervnculo"/>
            <w:rFonts w:cs="Arial Unicode MS"/>
            <w:szCs w:val="24"/>
          </w:rPr>
          <w:t>Daniel_sepulveda.002@hotmail.es</w:t>
        </w:r>
      </w:hyperlink>
    </w:p>
    <w:p w:rsidR="0022248A" w:rsidRPr="00C20D67" w:rsidRDefault="0022248A" w:rsidP="0022248A">
      <w:pPr>
        <w:jc w:val="center"/>
        <w:rPr>
          <w:rFonts w:cs="Arial Unicode MS"/>
          <w:szCs w:val="24"/>
        </w:rPr>
      </w:pPr>
    </w:p>
    <w:p w:rsidR="0022248A" w:rsidRPr="00C20D67" w:rsidRDefault="0022248A" w:rsidP="0022248A">
      <w:pPr>
        <w:pStyle w:val="Ttulo1"/>
        <w:rPr>
          <w:rFonts w:ascii="Arial Unicode MS" w:hAnsi="Arial Unicode MS" w:cs="Arial Unicode MS"/>
          <w:sz w:val="24"/>
          <w:szCs w:val="24"/>
        </w:rPr>
      </w:pPr>
      <w:r w:rsidRPr="00C20D67">
        <w:rPr>
          <w:rFonts w:ascii="Arial Unicode MS" w:hAnsi="Arial Unicode MS" w:cs="Arial Unicode MS"/>
          <w:sz w:val="24"/>
          <w:szCs w:val="24"/>
        </w:rPr>
        <w:t>RESUMEN PROFESIONAL</w:t>
      </w:r>
    </w:p>
    <w:p w:rsidR="0022248A" w:rsidRPr="00C20D67" w:rsidRDefault="00676EC8" w:rsidP="0022248A">
      <w:pPr>
        <w:autoSpaceDE w:val="0"/>
        <w:autoSpaceDN w:val="0"/>
        <w:adjustRightInd w:val="0"/>
        <w:spacing w:after="0"/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>E</w:t>
      </w:r>
      <w:r w:rsidR="0022248A" w:rsidRPr="00C20D67">
        <w:rPr>
          <w:rFonts w:cs="Arial Unicode MS"/>
          <w:szCs w:val="24"/>
        </w:rPr>
        <w:t>xperticia en</w:t>
      </w:r>
      <w:r w:rsidR="00FF0577">
        <w:rPr>
          <w:rFonts w:cs="Arial Unicode MS"/>
          <w:szCs w:val="24"/>
        </w:rPr>
        <w:t xml:space="preserve"> mantenimiento, manejo de personal, supervisar y asegurar calidad de serv</w:t>
      </w:r>
      <w:r w:rsidR="00111439">
        <w:rPr>
          <w:rFonts w:cs="Arial Unicode MS"/>
          <w:szCs w:val="24"/>
        </w:rPr>
        <w:t xml:space="preserve">icio de </w:t>
      </w:r>
      <w:r w:rsidR="00B71CEF">
        <w:rPr>
          <w:rFonts w:cs="Arial Unicode MS"/>
          <w:szCs w:val="24"/>
        </w:rPr>
        <w:t xml:space="preserve">maquinaria, </w:t>
      </w:r>
      <w:r w:rsidR="0022248A" w:rsidRPr="00C20D67">
        <w:rPr>
          <w:rFonts w:cs="Arial Unicode MS"/>
          <w:szCs w:val="24"/>
        </w:rPr>
        <w:t>instructor de ope</w:t>
      </w:r>
      <w:r>
        <w:rPr>
          <w:rFonts w:cs="Arial Unicode MS"/>
          <w:szCs w:val="24"/>
        </w:rPr>
        <w:t xml:space="preserve">ración y mantención de equipos, </w:t>
      </w:r>
      <w:r w:rsidR="0022248A" w:rsidRPr="00C20D67">
        <w:rPr>
          <w:rFonts w:cs="Arial Unicode MS"/>
          <w:szCs w:val="24"/>
        </w:rPr>
        <w:t>Jefe de Servicio</w:t>
      </w:r>
      <w:r w:rsidR="00FF0577">
        <w:rPr>
          <w:rFonts w:cs="Arial Unicode MS"/>
          <w:szCs w:val="24"/>
        </w:rPr>
        <w:t xml:space="preserve"> </w:t>
      </w:r>
      <w:r w:rsidR="0022248A" w:rsidRPr="00C20D67">
        <w:rPr>
          <w:rFonts w:cs="Arial Unicode MS"/>
          <w:szCs w:val="24"/>
        </w:rPr>
        <w:t>Técnico.</w:t>
      </w:r>
    </w:p>
    <w:p w:rsidR="0022248A" w:rsidRPr="00C20D67" w:rsidRDefault="0022248A" w:rsidP="0022248A">
      <w:pPr>
        <w:autoSpaceDE w:val="0"/>
        <w:autoSpaceDN w:val="0"/>
        <w:adjustRightInd w:val="0"/>
        <w:spacing w:after="0"/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Destacan habilidades sociales y conocimientos operativos orientados manejo de personal</w:t>
      </w:r>
    </w:p>
    <w:p w:rsidR="0022248A" w:rsidRPr="00C20D67" w:rsidRDefault="00E83279" w:rsidP="007D23AD">
      <w:pPr>
        <w:autoSpaceDE w:val="0"/>
        <w:autoSpaceDN w:val="0"/>
        <w:adjustRightInd w:val="0"/>
        <w:spacing w:after="0"/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Técnico, </w:t>
      </w:r>
      <w:r w:rsidR="0022248A" w:rsidRPr="00C20D67">
        <w:rPr>
          <w:rFonts w:cs="Arial Unicode MS"/>
          <w:szCs w:val="24"/>
        </w:rPr>
        <w:t>mejoramiento de procedimientos a través de mecanismos técnicos y de</w:t>
      </w:r>
      <w:r w:rsidR="007D23AD">
        <w:rPr>
          <w:rFonts w:cs="Arial Unicode MS"/>
          <w:szCs w:val="24"/>
        </w:rPr>
        <w:t xml:space="preserve"> seguridad</w:t>
      </w:r>
      <w:r w:rsidR="0022248A" w:rsidRPr="00C20D67">
        <w:rPr>
          <w:rFonts w:cs="Arial Unicode MS"/>
          <w:szCs w:val="24"/>
        </w:rPr>
        <w:t>, aplicado</w:t>
      </w:r>
      <w:r w:rsidR="008A43E4">
        <w:rPr>
          <w:rFonts w:cs="Arial Unicode MS"/>
          <w:szCs w:val="24"/>
        </w:rPr>
        <w:t>s a minería y talleres técnicos</w:t>
      </w:r>
      <w:r w:rsidR="00117ECA">
        <w:rPr>
          <w:rFonts w:cs="Arial Unicode MS"/>
          <w:szCs w:val="24"/>
        </w:rPr>
        <w:t xml:space="preserve">, </w:t>
      </w:r>
      <w:r w:rsidR="005F7B73">
        <w:rPr>
          <w:rFonts w:cs="Arial Unicode MS"/>
          <w:szCs w:val="24"/>
        </w:rPr>
        <w:t>P</w:t>
      </w:r>
      <w:r w:rsidR="00EB43E1" w:rsidRPr="00EB43E1">
        <w:rPr>
          <w:rFonts w:cs="Arial Unicode MS"/>
          <w:szCs w:val="24"/>
        </w:rPr>
        <w:t>rofesional Universitario dinámico, proactivo, innovador, con espíritu emprendedor y orientación al crecimiento personal y profesiona</w:t>
      </w:r>
      <w:r w:rsidR="00EB43E1">
        <w:rPr>
          <w:rFonts w:cs="Arial Unicode MS"/>
          <w:szCs w:val="24"/>
        </w:rPr>
        <w:t>l.</w:t>
      </w:r>
      <w:r w:rsidR="008A43E4">
        <w:rPr>
          <w:rFonts w:cs="Arial Unicode MS"/>
          <w:szCs w:val="24"/>
        </w:rPr>
        <w:t xml:space="preserve"> </w:t>
      </w:r>
    </w:p>
    <w:p w:rsidR="0022248A" w:rsidRPr="00C20D67" w:rsidRDefault="008E7A43" w:rsidP="0022248A">
      <w:p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>Disponibilidad inmediata.</w:t>
      </w:r>
    </w:p>
    <w:p w:rsidR="0022248A" w:rsidRPr="00C20D67" w:rsidRDefault="0022248A" w:rsidP="0022248A">
      <w:pPr>
        <w:jc w:val="left"/>
        <w:rPr>
          <w:rFonts w:cs="Arial Unicode MS"/>
          <w:b/>
          <w:bCs/>
          <w:szCs w:val="24"/>
        </w:rPr>
      </w:pPr>
      <w:r w:rsidRPr="00C20D67">
        <w:rPr>
          <w:rFonts w:cs="Arial Unicode MS"/>
          <w:b/>
          <w:bCs/>
          <w:szCs w:val="24"/>
        </w:rPr>
        <w:t>EXPERIENCIA LABORAL</w:t>
      </w:r>
    </w:p>
    <w:p w:rsidR="0022248A" w:rsidRPr="00C20D67" w:rsidRDefault="0022248A" w:rsidP="0022248A">
      <w:pPr>
        <w:jc w:val="left"/>
        <w:rPr>
          <w:rFonts w:cs="Arial Unicode MS"/>
          <w:b/>
          <w:bCs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9415A9" w:rsidRPr="00C20D67" w:rsidTr="00C67340">
        <w:tc>
          <w:tcPr>
            <w:tcW w:w="5113" w:type="dxa"/>
          </w:tcPr>
          <w:p w:rsidR="009415A9" w:rsidRPr="00C20D67" w:rsidRDefault="001C6666" w:rsidP="00C67340">
            <w:pPr>
              <w:jc w:val="left"/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t>OSCO S.P.A</w:t>
            </w:r>
          </w:p>
        </w:tc>
        <w:tc>
          <w:tcPr>
            <w:tcW w:w="5113" w:type="dxa"/>
          </w:tcPr>
          <w:p w:rsidR="00881F28" w:rsidRPr="00C20D67" w:rsidRDefault="00226677" w:rsidP="00C67340">
            <w:pPr>
              <w:jc w:val="left"/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t>Noviembre 2014</w:t>
            </w:r>
            <w:r w:rsidR="006735EF">
              <w:rPr>
                <w:rFonts w:cs="Arial Unicode MS"/>
                <w:b/>
                <w:szCs w:val="24"/>
              </w:rPr>
              <w:t xml:space="preserve"> a Julio 2015</w:t>
            </w:r>
          </w:p>
        </w:tc>
      </w:tr>
      <w:tr w:rsidR="00C67340" w:rsidRPr="00C20D67" w:rsidTr="00C6734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0226" w:type="dxa"/>
            <w:gridSpan w:val="2"/>
            <w:tcBorders>
              <w:bottom w:val="single" w:sz="4" w:space="0" w:color="auto"/>
            </w:tcBorders>
          </w:tcPr>
          <w:p w:rsidR="00C67340" w:rsidRPr="00C20D67" w:rsidRDefault="00C67340" w:rsidP="00C67340">
            <w:pPr>
              <w:jc w:val="left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 xml:space="preserve">Encargado de servicio </w:t>
            </w:r>
            <w:r w:rsidR="005D7DC7" w:rsidRPr="00C20D67">
              <w:rPr>
                <w:rFonts w:cs="Arial Unicode MS"/>
                <w:szCs w:val="24"/>
              </w:rPr>
              <w:t>técnico</w:t>
            </w:r>
          </w:p>
        </w:tc>
      </w:tr>
    </w:tbl>
    <w:p w:rsidR="00E83279" w:rsidRDefault="00E83279" w:rsidP="00E83279">
      <w:pPr>
        <w:pStyle w:val="Prrafodelista"/>
        <w:jc w:val="left"/>
        <w:rPr>
          <w:rFonts w:cs="Arial Unicode MS"/>
          <w:szCs w:val="24"/>
        </w:rPr>
      </w:pPr>
    </w:p>
    <w:p w:rsidR="005F3047" w:rsidRPr="00C20D67" w:rsidRDefault="005F3047" w:rsidP="005F3047">
      <w:pPr>
        <w:pStyle w:val="Prrafodelista"/>
        <w:numPr>
          <w:ilvl w:val="0"/>
          <w:numId w:val="1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Administrador de cont</w:t>
      </w:r>
      <w:r w:rsidR="00111439">
        <w:rPr>
          <w:rFonts w:cs="Arial Unicode MS"/>
          <w:szCs w:val="24"/>
        </w:rPr>
        <w:t>ratos.</w:t>
      </w:r>
    </w:p>
    <w:p w:rsidR="006648A8" w:rsidRPr="00C20D67" w:rsidRDefault="00C67357" w:rsidP="006648A8">
      <w:pPr>
        <w:pStyle w:val="Prrafodelista"/>
        <w:numPr>
          <w:ilvl w:val="0"/>
          <w:numId w:val="1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Instructor</w:t>
      </w:r>
      <w:r w:rsidR="005F3047" w:rsidRPr="00C20D67">
        <w:rPr>
          <w:rFonts w:cs="Arial Unicode MS"/>
          <w:szCs w:val="24"/>
        </w:rPr>
        <w:t xml:space="preserve"> de equ</w:t>
      </w:r>
      <w:r w:rsidR="00491147">
        <w:rPr>
          <w:rFonts w:cs="Arial Unicode MS"/>
          <w:szCs w:val="24"/>
        </w:rPr>
        <w:t>ipos</w:t>
      </w:r>
      <w:r w:rsidR="006648A8" w:rsidRPr="00C20D67">
        <w:rPr>
          <w:rFonts w:cs="Arial Unicode MS"/>
          <w:szCs w:val="24"/>
        </w:rPr>
        <w:t>.</w:t>
      </w:r>
    </w:p>
    <w:p w:rsidR="005F3047" w:rsidRPr="00C20D67" w:rsidRDefault="00C67357" w:rsidP="00485694">
      <w:pPr>
        <w:pStyle w:val="Prrafodelista"/>
        <w:numPr>
          <w:ilvl w:val="0"/>
          <w:numId w:val="1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Instructor</w:t>
      </w:r>
      <w:r w:rsidR="00491147">
        <w:rPr>
          <w:rFonts w:cs="Arial Unicode MS"/>
          <w:szCs w:val="24"/>
        </w:rPr>
        <w:t xml:space="preserve"> de operación y mantención</w:t>
      </w:r>
      <w:r w:rsidR="00FE5E42">
        <w:rPr>
          <w:rFonts w:cs="Arial Unicode MS"/>
          <w:szCs w:val="24"/>
        </w:rPr>
        <w:t>.</w:t>
      </w:r>
    </w:p>
    <w:p w:rsidR="00485694" w:rsidRPr="00C20D67" w:rsidRDefault="00485694" w:rsidP="00485694">
      <w:pPr>
        <w:pStyle w:val="Prrafodelista"/>
        <w:numPr>
          <w:ilvl w:val="0"/>
          <w:numId w:val="1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Controlar y mantener el servicio a equipos.</w:t>
      </w:r>
    </w:p>
    <w:p w:rsidR="00E83279" w:rsidRPr="00077C4F" w:rsidRDefault="00E83279" w:rsidP="00077C4F">
      <w:pPr>
        <w:jc w:val="left"/>
        <w:rPr>
          <w:rFonts w:cs="Arial Unicode MS"/>
          <w:szCs w:val="24"/>
        </w:rPr>
      </w:pPr>
    </w:p>
    <w:p w:rsidR="00E83279" w:rsidRDefault="00E83279" w:rsidP="006648A8">
      <w:pPr>
        <w:pStyle w:val="Prrafodelista"/>
        <w:jc w:val="left"/>
        <w:rPr>
          <w:rFonts w:cs="Arial Unicode MS"/>
          <w:szCs w:val="24"/>
        </w:rPr>
      </w:pPr>
    </w:p>
    <w:p w:rsidR="00E83279" w:rsidRDefault="00E83279" w:rsidP="006648A8">
      <w:pPr>
        <w:pStyle w:val="Prrafodelista"/>
        <w:jc w:val="left"/>
        <w:rPr>
          <w:rFonts w:cs="Arial Unicode MS"/>
          <w:szCs w:val="24"/>
        </w:rPr>
      </w:pPr>
    </w:p>
    <w:p w:rsidR="00F33E27" w:rsidRDefault="00F33E27" w:rsidP="006648A8">
      <w:pPr>
        <w:pStyle w:val="Prrafodelista"/>
        <w:jc w:val="left"/>
        <w:rPr>
          <w:rFonts w:cs="Arial Unicode MS"/>
          <w:szCs w:val="24"/>
        </w:rPr>
      </w:pPr>
    </w:p>
    <w:p w:rsidR="00F33E27" w:rsidRPr="00C20D67" w:rsidRDefault="00F33E27" w:rsidP="006648A8">
      <w:pPr>
        <w:pStyle w:val="Prrafodelista"/>
        <w:jc w:val="left"/>
        <w:rPr>
          <w:rFonts w:cs="Arial Unicode MS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8259ED" w:rsidRPr="00C20D67" w:rsidTr="00AA1E1E">
        <w:tc>
          <w:tcPr>
            <w:tcW w:w="5113" w:type="dxa"/>
          </w:tcPr>
          <w:p w:rsidR="008259ED" w:rsidRPr="00C20D67" w:rsidRDefault="00C67357" w:rsidP="00AA1E1E">
            <w:pPr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lastRenderedPageBreak/>
              <w:t>Grúas</w:t>
            </w:r>
            <w:r w:rsidR="008259ED" w:rsidRPr="00C20D67">
              <w:rPr>
                <w:rFonts w:cs="Arial Unicode MS"/>
                <w:b/>
                <w:szCs w:val="24"/>
              </w:rPr>
              <w:t xml:space="preserve"> </w:t>
            </w:r>
            <w:r w:rsidRPr="00C20D67">
              <w:rPr>
                <w:rFonts w:cs="Arial Unicode MS"/>
                <w:b/>
                <w:szCs w:val="24"/>
              </w:rPr>
              <w:t>Catalán</w:t>
            </w:r>
          </w:p>
        </w:tc>
        <w:tc>
          <w:tcPr>
            <w:tcW w:w="5113" w:type="dxa"/>
          </w:tcPr>
          <w:p w:rsidR="008259ED" w:rsidRPr="00C20D67" w:rsidRDefault="00807A48" w:rsidP="00AA1E1E">
            <w:pPr>
              <w:rPr>
                <w:rFonts w:cs="Arial Unicode MS"/>
                <w:b/>
                <w:szCs w:val="24"/>
              </w:rPr>
            </w:pPr>
            <w:r>
              <w:rPr>
                <w:rFonts w:cs="Arial Unicode MS"/>
                <w:b/>
                <w:szCs w:val="24"/>
              </w:rPr>
              <w:t>Octubre 2012</w:t>
            </w:r>
            <w:r w:rsidR="006735EF">
              <w:rPr>
                <w:rFonts w:cs="Arial Unicode MS"/>
                <w:b/>
                <w:szCs w:val="24"/>
              </w:rPr>
              <w:t xml:space="preserve"> a Julio 2015</w:t>
            </w:r>
          </w:p>
        </w:tc>
      </w:tr>
      <w:tr w:rsidR="008259ED" w:rsidRPr="00C20D67" w:rsidTr="00AA1E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226" w:type="dxa"/>
            <w:gridSpan w:val="2"/>
          </w:tcPr>
          <w:p w:rsidR="008259ED" w:rsidRPr="00C20D67" w:rsidRDefault="008259ED" w:rsidP="00AA1E1E">
            <w:pPr>
              <w:pStyle w:val="Prrafodelista"/>
              <w:ind w:left="0"/>
              <w:jc w:val="left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Jefe de personal</w:t>
            </w:r>
          </w:p>
        </w:tc>
      </w:tr>
    </w:tbl>
    <w:p w:rsidR="008259ED" w:rsidRPr="00C20D67" w:rsidRDefault="008259ED" w:rsidP="008259ED">
      <w:pPr>
        <w:jc w:val="left"/>
        <w:rPr>
          <w:rFonts w:cs="Arial Unicode MS"/>
          <w:szCs w:val="24"/>
        </w:rPr>
      </w:pPr>
    </w:p>
    <w:p w:rsidR="008259ED" w:rsidRPr="00C20D67" w:rsidRDefault="008259ED" w:rsidP="008259ED">
      <w:pPr>
        <w:pStyle w:val="Prrafodelista"/>
        <w:numPr>
          <w:ilvl w:val="0"/>
          <w:numId w:val="9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Administrador de contratos</w:t>
      </w:r>
      <w:r w:rsidR="00BC5F38">
        <w:rPr>
          <w:rFonts w:cs="Arial Unicode MS"/>
          <w:szCs w:val="24"/>
        </w:rPr>
        <w:t>.</w:t>
      </w:r>
    </w:p>
    <w:p w:rsidR="008259ED" w:rsidRPr="00C20D67" w:rsidRDefault="008259ED" w:rsidP="008259ED">
      <w:pPr>
        <w:pStyle w:val="Prrafodelista"/>
        <w:numPr>
          <w:ilvl w:val="0"/>
          <w:numId w:val="9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Supervisar y asegurar calidad en servicio al cliente mediante procedimientos de excelencia</w:t>
      </w:r>
      <w:r w:rsidR="00C67357" w:rsidRPr="00C20D67">
        <w:rPr>
          <w:rFonts w:cs="Arial Unicode MS"/>
          <w:szCs w:val="24"/>
        </w:rPr>
        <w:t>.</w:t>
      </w:r>
    </w:p>
    <w:p w:rsidR="008259ED" w:rsidRPr="00C20D67" w:rsidRDefault="008259ED" w:rsidP="008259ED">
      <w:pPr>
        <w:pStyle w:val="Prrafodelista"/>
        <w:numPr>
          <w:ilvl w:val="0"/>
          <w:numId w:val="9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Planificar y Coordinar procedimientos de mantención de equipos.</w:t>
      </w:r>
    </w:p>
    <w:p w:rsidR="00C67357" w:rsidRPr="00C20D67" w:rsidRDefault="00C67357" w:rsidP="008259ED">
      <w:pPr>
        <w:pStyle w:val="Prrafodelista"/>
        <w:numPr>
          <w:ilvl w:val="0"/>
          <w:numId w:val="9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Negociar con proveedores de contratos. </w:t>
      </w:r>
    </w:p>
    <w:p w:rsidR="008259ED" w:rsidRPr="00C20D67" w:rsidRDefault="00FE5E42" w:rsidP="00FE5E42">
      <w:pPr>
        <w:pStyle w:val="Prrafodelista"/>
        <w:numPr>
          <w:ilvl w:val="0"/>
          <w:numId w:val="9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>Coordinar la compra de repuestos y mantención de equipos.</w:t>
      </w:r>
    </w:p>
    <w:p w:rsidR="008259ED" w:rsidRPr="00C20D67" w:rsidRDefault="008259ED" w:rsidP="006648A8">
      <w:pPr>
        <w:pStyle w:val="Prrafodelista"/>
        <w:jc w:val="left"/>
        <w:rPr>
          <w:rFonts w:cs="Arial Unicode MS"/>
          <w:szCs w:val="24"/>
        </w:rPr>
      </w:pPr>
    </w:p>
    <w:p w:rsidR="008259ED" w:rsidRPr="00C20D67" w:rsidRDefault="008259ED" w:rsidP="006648A8">
      <w:pPr>
        <w:pStyle w:val="Prrafodelista"/>
        <w:jc w:val="left"/>
        <w:rPr>
          <w:rFonts w:cs="Arial Unicode MS"/>
          <w:szCs w:val="24"/>
        </w:rPr>
      </w:pPr>
    </w:p>
    <w:p w:rsidR="00485694" w:rsidRPr="00C20D67" w:rsidRDefault="00485694" w:rsidP="00485694">
      <w:pPr>
        <w:pStyle w:val="Prrafodelista"/>
        <w:jc w:val="left"/>
        <w:rPr>
          <w:rFonts w:cs="Arial Unicode MS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485694" w:rsidRPr="00C20D67" w:rsidTr="00974E51">
        <w:tc>
          <w:tcPr>
            <w:tcW w:w="5113" w:type="dxa"/>
          </w:tcPr>
          <w:p w:rsidR="00485694" w:rsidRPr="00C20D67" w:rsidRDefault="006648A8" w:rsidP="00974E51">
            <w:pPr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t>Cars S</w:t>
            </w:r>
            <w:r w:rsidR="00226677" w:rsidRPr="00C20D67">
              <w:rPr>
                <w:rFonts w:cs="Arial Unicode MS"/>
                <w:b/>
                <w:szCs w:val="24"/>
              </w:rPr>
              <w:t>ervice</w:t>
            </w:r>
          </w:p>
        </w:tc>
        <w:tc>
          <w:tcPr>
            <w:tcW w:w="5113" w:type="dxa"/>
          </w:tcPr>
          <w:p w:rsidR="00974E51" w:rsidRPr="00C20D67" w:rsidRDefault="00485694" w:rsidP="00974E51">
            <w:pPr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t xml:space="preserve">Octubre </w:t>
            </w:r>
            <w:r w:rsidR="006003EE">
              <w:rPr>
                <w:rFonts w:cs="Arial Unicode MS"/>
                <w:b/>
                <w:szCs w:val="24"/>
              </w:rPr>
              <w:t>2010  O</w:t>
            </w:r>
            <w:r w:rsidR="00807A48">
              <w:rPr>
                <w:rFonts w:cs="Arial Unicode MS"/>
                <w:b/>
                <w:szCs w:val="24"/>
              </w:rPr>
              <w:t>ctubre 2012</w:t>
            </w:r>
          </w:p>
        </w:tc>
      </w:tr>
      <w:tr w:rsidR="00974E51" w:rsidRPr="00C20D67" w:rsidTr="00974E5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226" w:type="dxa"/>
            <w:gridSpan w:val="2"/>
          </w:tcPr>
          <w:p w:rsidR="00974E51" w:rsidRPr="00C20D67" w:rsidRDefault="00974E51" w:rsidP="00974E51">
            <w:pPr>
              <w:pStyle w:val="Prrafodelista"/>
              <w:ind w:left="0"/>
              <w:jc w:val="left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Jefe de servi</w:t>
            </w:r>
            <w:r w:rsidR="006648A8" w:rsidRPr="00C20D67">
              <w:rPr>
                <w:rFonts w:cs="Arial Unicode MS"/>
                <w:szCs w:val="24"/>
              </w:rPr>
              <w:t xml:space="preserve">cio técnico </w:t>
            </w:r>
          </w:p>
        </w:tc>
      </w:tr>
    </w:tbl>
    <w:p w:rsidR="00485694" w:rsidRPr="00C20D67" w:rsidRDefault="00FE5E42" w:rsidP="00974E51">
      <w:pPr>
        <w:pStyle w:val="Prrafodelista"/>
        <w:numPr>
          <w:ilvl w:val="0"/>
          <w:numId w:val="5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Controlar compras de repuestos </w:t>
      </w:r>
      <w:r w:rsidR="00974E51" w:rsidRPr="00C20D67">
        <w:rPr>
          <w:rFonts w:cs="Arial Unicode MS"/>
          <w:szCs w:val="24"/>
        </w:rPr>
        <w:t>a través del manejo de caja chica.</w:t>
      </w:r>
    </w:p>
    <w:p w:rsidR="00974E51" w:rsidRPr="00C20D67" w:rsidRDefault="00974E51" w:rsidP="00C67357">
      <w:pPr>
        <w:pStyle w:val="Prrafodelista"/>
        <w:numPr>
          <w:ilvl w:val="0"/>
          <w:numId w:val="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Supervisar operaciones de taller/t</w:t>
      </w:r>
      <w:r w:rsidR="00C67357" w:rsidRPr="00C20D67">
        <w:rPr>
          <w:rFonts w:cs="Arial Unicode MS"/>
          <w:szCs w:val="24"/>
        </w:rPr>
        <w:t>erreno</w:t>
      </w:r>
      <w:r w:rsidRPr="00C20D67">
        <w:rPr>
          <w:rFonts w:cs="Arial Unicode MS"/>
          <w:szCs w:val="24"/>
        </w:rPr>
        <w:t>.</w:t>
      </w:r>
    </w:p>
    <w:p w:rsidR="007E617A" w:rsidRPr="00C20D67" w:rsidRDefault="007E617A" w:rsidP="007E617A">
      <w:pPr>
        <w:pStyle w:val="Prrafodelista"/>
        <w:numPr>
          <w:ilvl w:val="0"/>
          <w:numId w:val="5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Supervisar y asegurar calidad en servicio al cliente mediante procedimientos de </w:t>
      </w:r>
      <w:r w:rsidR="00C67357" w:rsidRPr="00C20D67">
        <w:rPr>
          <w:rFonts w:cs="Arial Unicode MS"/>
          <w:szCs w:val="24"/>
        </w:rPr>
        <w:t>excelencia</w:t>
      </w:r>
      <w:r w:rsidR="00BC5F38">
        <w:rPr>
          <w:rFonts w:cs="Arial Unicode MS"/>
          <w:szCs w:val="24"/>
        </w:rPr>
        <w:t>.</w:t>
      </w:r>
    </w:p>
    <w:p w:rsidR="007E617A" w:rsidRPr="00C20D67" w:rsidRDefault="007E617A" w:rsidP="007E617A">
      <w:pPr>
        <w:pStyle w:val="Prrafodelista"/>
        <w:numPr>
          <w:ilvl w:val="0"/>
          <w:numId w:val="5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Planificar y Coordinar procedimientos de mantención de equipos.</w:t>
      </w:r>
    </w:p>
    <w:p w:rsidR="00F03CBE" w:rsidRPr="00C20D67" w:rsidRDefault="00F03CBE" w:rsidP="00F03CBE">
      <w:pPr>
        <w:pStyle w:val="Prrafodelista"/>
        <w:numPr>
          <w:ilvl w:val="0"/>
          <w:numId w:val="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Negociar con proveedores, talleres externos y representantes en función de la</w:t>
      </w:r>
    </w:p>
    <w:p w:rsidR="00F03CBE" w:rsidRPr="00C20D67" w:rsidRDefault="00F03CBE" w:rsidP="00F03CBE">
      <w:pPr>
        <w:pStyle w:val="Prrafodelista"/>
        <w:ind w:left="1146"/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reparación de equipos.</w:t>
      </w:r>
    </w:p>
    <w:p w:rsidR="00F03CBE" w:rsidRPr="00C20D67" w:rsidRDefault="00F03CBE" w:rsidP="00F03CBE">
      <w:pPr>
        <w:pStyle w:val="Prrafodelista"/>
        <w:numPr>
          <w:ilvl w:val="0"/>
          <w:numId w:val="5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Realizar seguimiento a los programas de mantención.</w:t>
      </w:r>
    </w:p>
    <w:p w:rsidR="00F03CBE" w:rsidRPr="00C20D67" w:rsidRDefault="00F03CBE" w:rsidP="00F03CBE">
      <w:pPr>
        <w:pStyle w:val="Prrafodelista"/>
        <w:numPr>
          <w:ilvl w:val="0"/>
          <w:numId w:val="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Supervisar el proceso de recepción y despacho de equipos a través de su</w:t>
      </w:r>
    </w:p>
    <w:p w:rsidR="00F03CBE" w:rsidRDefault="00F03CBE" w:rsidP="00F03CBE">
      <w:pPr>
        <w:pStyle w:val="Prrafodelista"/>
        <w:ind w:left="1146"/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inspección y autorización</w:t>
      </w:r>
      <w:r w:rsidR="00BC5F38">
        <w:rPr>
          <w:rFonts w:cs="Arial Unicode MS"/>
          <w:szCs w:val="24"/>
        </w:rPr>
        <w:t>.</w:t>
      </w:r>
    </w:p>
    <w:p w:rsidR="00FE5E42" w:rsidRPr="00C20D67" w:rsidRDefault="00FE5E42" w:rsidP="00FE5E42">
      <w:pPr>
        <w:pStyle w:val="Prrafodelista"/>
        <w:numPr>
          <w:ilvl w:val="0"/>
          <w:numId w:val="5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>Realizar evaluación de control de calidad</w:t>
      </w:r>
      <w:r w:rsidR="00BC5F38">
        <w:rPr>
          <w:rFonts w:cs="Arial Unicode MS"/>
          <w:szCs w:val="24"/>
        </w:rPr>
        <w:t>.</w:t>
      </w:r>
    </w:p>
    <w:p w:rsidR="005D7DC7" w:rsidRPr="00C20D67" w:rsidRDefault="005D7DC7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670235" w:rsidRPr="00AA1FB8" w:rsidRDefault="00670235" w:rsidP="00AA1FB8">
      <w:pPr>
        <w:jc w:val="left"/>
        <w:rPr>
          <w:rFonts w:cs="Arial Unicode MS"/>
          <w:szCs w:val="24"/>
        </w:rPr>
      </w:pPr>
    </w:p>
    <w:p w:rsidR="00670235" w:rsidRPr="00C20D67" w:rsidRDefault="00670235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13"/>
        <w:gridCol w:w="5113"/>
      </w:tblGrid>
      <w:tr w:rsidR="00C67357" w:rsidRPr="00C20D67" w:rsidTr="00AA1E1E">
        <w:tc>
          <w:tcPr>
            <w:tcW w:w="5113" w:type="dxa"/>
          </w:tcPr>
          <w:p w:rsidR="00C67357" w:rsidRPr="00C20D67" w:rsidRDefault="00473E7F" w:rsidP="00AA1E1E">
            <w:pPr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lastRenderedPageBreak/>
              <w:t>T</w:t>
            </w:r>
            <w:r w:rsidR="00C67357" w:rsidRPr="00C20D67">
              <w:rPr>
                <w:rFonts w:cs="Arial Unicode MS"/>
                <w:b/>
                <w:szCs w:val="24"/>
              </w:rPr>
              <w:t>ransporte</w:t>
            </w:r>
          </w:p>
        </w:tc>
        <w:tc>
          <w:tcPr>
            <w:tcW w:w="5113" w:type="dxa"/>
          </w:tcPr>
          <w:p w:rsidR="00C67357" w:rsidRPr="00C20D67" w:rsidRDefault="00473E7F" w:rsidP="00AA1E1E">
            <w:pPr>
              <w:rPr>
                <w:rFonts w:cs="Arial Unicode MS"/>
                <w:b/>
                <w:szCs w:val="24"/>
              </w:rPr>
            </w:pPr>
            <w:r w:rsidRPr="00C20D67">
              <w:rPr>
                <w:rFonts w:cs="Arial Unicode MS"/>
                <w:b/>
                <w:szCs w:val="24"/>
              </w:rPr>
              <w:t>Diciembre</w:t>
            </w:r>
            <w:r w:rsidR="00C67357" w:rsidRPr="00C20D67">
              <w:rPr>
                <w:rFonts w:cs="Arial Unicode MS"/>
                <w:b/>
                <w:szCs w:val="24"/>
              </w:rPr>
              <w:t xml:space="preserve"> </w:t>
            </w:r>
            <w:r w:rsidR="00787C36">
              <w:rPr>
                <w:rFonts w:cs="Arial Unicode MS"/>
                <w:b/>
                <w:szCs w:val="24"/>
              </w:rPr>
              <w:t>2002  O</w:t>
            </w:r>
            <w:r w:rsidRPr="00C20D67">
              <w:rPr>
                <w:rFonts w:cs="Arial Unicode MS"/>
                <w:b/>
                <w:szCs w:val="24"/>
              </w:rPr>
              <w:t>ctubre 2010</w:t>
            </w:r>
          </w:p>
        </w:tc>
      </w:tr>
      <w:tr w:rsidR="00C67357" w:rsidRPr="00C20D67" w:rsidTr="00AA1E1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10226" w:type="dxa"/>
            <w:gridSpan w:val="2"/>
          </w:tcPr>
          <w:p w:rsidR="00C67357" w:rsidRPr="00C20D67" w:rsidRDefault="00C67357" w:rsidP="00AA1E1E">
            <w:pPr>
              <w:pStyle w:val="Prrafodelista"/>
              <w:ind w:left="0"/>
              <w:jc w:val="left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Independiente</w:t>
            </w:r>
          </w:p>
        </w:tc>
      </w:tr>
    </w:tbl>
    <w:p w:rsidR="00670235" w:rsidRPr="00C20D67" w:rsidRDefault="00670235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C67357" w:rsidRPr="00C20D67" w:rsidRDefault="00473E7F" w:rsidP="00473E7F">
      <w:pPr>
        <w:pStyle w:val="Prrafodelista"/>
        <w:numPr>
          <w:ilvl w:val="0"/>
          <w:numId w:val="10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Planificar y Coordinar procedimientos de mantención.</w:t>
      </w:r>
    </w:p>
    <w:p w:rsidR="00473E7F" w:rsidRPr="00C20D67" w:rsidRDefault="00473E7F" w:rsidP="00473E7F">
      <w:pPr>
        <w:pStyle w:val="Prrafodelista"/>
        <w:numPr>
          <w:ilvl w:val="0"/>
          <w:numId w:val="10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Administrador de servicios.</w:t>
      </w:r>
    </w:p>
    <w:p w:rsidR="00473E7F" w:rsidRPr="00C20D67" w:rsidRDefault="00473E7F" w:rsidP="00473E7F">
      <w:pPr>
        <w:pStyle w:val="Prrafodelista"/>
        <w:numPr>
          <w:ilvl w:val="0"/>
          <w:numId w:val="10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Realizar seguimiento a los procesos de </w:t>
      </w:r>
      <w:r w:rsidR="005A1AEC" w:rsidRPr="00C20D67">
        <w:rPr>
          <w:rFonts w:cs="Arial Unicode MS"/>
          <w:szCs w:val="24"/>
        </w:rPr>
        <w:t>mantenciones preventivas, correctivas</w:t>
      </w:r>
      <w:r w:rsidRPr="00C20D67">
        <w:rPr>
          <w:rFonts w:cs="Arial Unicode MS"/>
          <w:szCs w:val="24"/>
        </w:rPr>
        <w:t>.</w:t>
      </w:r>
    </w:p>
    <w:p w:rsidR="00473E7F" w:rsidRPr="00C20D67" w:rsidRDefault="00473E7F" w:rsidP="00473E7F">
      <w:pPr>
        <w:pStyle w:val="Prrafodelista"/>
        <w:numPr>
          <w:ilvl w:val="0"/>
          <w:numId w:val="10"/>
        </w:numPr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Administrador de caja chica</w:t>
      </w:r>
      <w:r w:rsidR="00173D42">
        <w:rPr>
          <w:rFonts w:cs="Arial Unicode MS"/>
          <w:szCs w:val="24"/>
        </w:rPr>
        <w:t>.</w:t>
      </w:r>
    </w:p>
    <w:p w:rsidR="00C67357" w:rsidRPr="00C20D67" w:rsidRDefault="00C67357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C67357" w:rsidRPr="00C20D67" w:rsidRDefault="00C67357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C67357" w:rsidRPr="00C20D67" w:rsidRDefault="00C67357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670235" w:rsidRPr="00C20D67" w:rsidRDefault="00670235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670235" w:rsidRPr="00C20D67" w:rsidRDefault="00670235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5D7DC7" w:rsidRPr="00C20D67" w:rsidRDefault="005D7DC7" w:rsidP="00F03CBE">
      <w:pPr>
        <w:pStyle w:val="Prrafodelista"/>
        <w:ind w:left="1146"/>
        <w:jc w:val="left"/>
        <w:rPr>
          <w:rFonts w:cs="Arial Unicode MS"/>
          <w:b/>
          <w:szCs w:val="24"/>
        </w:rPr>
      </w:pPr>
      <w:r w:rsidRPr="00C20D67">
        <w:rPr>
          <w:rFonts w:cs="Arial Unicode MS"/>
          <w:b/>
          <w:szCs w:val="24"/>
        </w:rPr>
        <w:t>Formación</w:t>
      </w:r>
      <w:r w:rsidR="00F03CBE" w:rsidRPr="00C20D67">
        <w:rPr>
          <w:rFonts w:cs="Arial Unicode MS"/>
          <w:b/>
          <w:szCs w:val="24"/>
        </w:rPr>
        <w:t xml:space="preserve"> </w:t>
      </w:r>
      <w:r w:rsidRPr="00C20D67">
        <w:rPr>
          <w:rFonts w:cs="Arial Unicode MS"/>
          <w:b/>
          <w:szCs w:val="24"/>
        </w:rPr>
        <w:t>académica</w:t>
      </w:r>
    </w:p>
    <w:tbl>
      <w:tblPr>
        <w:tblStyle w:val="Tablaconcuadrcula"/>
        <w:tblW w:w="0" w:type="auto"/>
        <w:tblInd w:w="1146" w:type="dxa"/>
        <w:tblLook w:val="04A0" w:firstRow="1" w:lastRow="0" w:firstColumn="1" w:lastColumn="0" w:noHBand="0" w:noVBand="1"/>
      </w:tblPr>
      <w:tblGrid>
        <w:gridCol w:w="3094"/>
        <w:gridCol w:w="3081"/>
        <w:gridCol w:w="2981"/>
      </w:tblGrid>
      <w:tr w:rsidR="00670235" w:rsidRPr="00C20D67" w:rsidTr="000135D4">
        <w:tc>
          <w:tcPr>
            <w:tcW w:w="3408" w:type="dxa"/>
          </w:tcPr>
          <w:p w:rsidR="000135D4" w:rsidRPr="00C20D67" w:rsidRDefault="00540932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Ingeniería</w:t>
            </w:r>
            <w:r w:rsidR="000135D4" w:rsidRPr="00C20D67">
              <w:rPr>
                <w:rFonts w:cs="Arial Unicode MS"/>
                <w:szCs w:val="24"/>
              </w:rPr>
              <w:t xml:space="preserve"> en maquinaria, vehículos </w:t>
            </w:r>
            <w:r w:rsidRPr="00C20D67">
              <w:rPr>
                <w:rFonts w:cs="Arial Unicode MS"/>
                <w:szCs w:val="24"/>
              </w:rPr>
              <w:t>automotrices</w:t>
            </w:r>
            <w:r w:rsidR="000135D4" w:rsidRPr="00C20D67">
              <w:rPr>
                <w:rFonts w:cs="Arial Unicode MS"/>
                <w:szCs w:val="24"/>
              </w:rPr>
              <w:t xml:space="preserve"> en </w:t>
            </w:r>
            <w:r w:rsidRPr="00C20D67">
              <w:rPr>
                <w:rFonts w:cs="Arial Unicode MS"/>
                <w:szCs w:val="24"/>
              </w:rPr>
              <w:t>sistemas electrónicos</w:t>
            </w:r>
            <w:r w:rsidR="000135D4" w:rsidRPr="00C20D67">
              <w:rPr>
                <w:rFonts w:cs="Arial Unicode MS"/>
                <w:szCs w:val="24"/>
              </w:rPr>
              <w:t>.</w:t>
            </w:r>
          </w:p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(Titulado)</w:t>
            </w:r>
          </w:p>
        </w:tc>
        <w:tc>
          <w:tcPr>
            <w:tcW w:w="3409" w:type="dxa"/>
          </w:tcPr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Universidad tecnológica de chile</w:t>
            </w:r>
          </w:p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Inacap</w:t>
            </w:r>
          </w:p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Sede renca</w:t>
            </w:r>
          </w:p>
        </w:tc>
        <w:tc>
          <w:tcPr>
            <w:tcW w:w="3409" w:type="dxa"/>
          </w:tcPr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</w:p>
          <w:p w:rsidR="000135D4" w:rsidRPr="00C20D67" w:rsidRDefault="000135D4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2010 - 2014</w:t>
            </w:r>
          </w:p>
        </w:tc>
      </w:tr>
      <w:tr w:rsidR="000135D4" w:rsidRPr="00C20D67" w:rsidTr="000135D4">
        <w:tc>
          <w:tcPr>
            <w:tcW w:w="3408" w:type="dxa"/>
          </w:tcPr>
          <w:p w:rsidR="000135D4" w:rsidRPr="00C20D67" w:rsidRDefault="00540932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Técnico</w:t>
            </w:r>
            <w:r w:rsidR="000135D4" w:rsidRPr="00C20D67">
              <w:rPr>
                <w:rFonts w:cs="Arial Unicode MS"/>
                <w:szCs w:val="24"/>
              </w:rPr>
              <w:t xml:space="preserve"> a nivel superior en maquinaria, vehículos automotrices en sistemas </w:t>
            </w:r>
            <w:r w:rsidR="00E140EC" w:rsidRPr="00C20D67">
              <w:rPr>
                <w:rFonts w:cs="Arial Unicode MS"/>
                <w:szCs w:val="24"/>
              </w:rPr>
              <w:t>electrónicos</w:t>
            </w:r>
          </w:p>
          <w:p w:rsidR="00E140EC" w:rsidRPr="00C20D67" w:rsidRDefault="00E140EC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(Titulado)</w:t>
            </w:r>
          </w:p>
        </w:tc>
        <w:tc>
          <w:tcPr>
            <w:tcW w:w="3409" w:type="dxa"/>
          </w:tcPr>
          <w:p w:rsidR="00E140EC" w:rsidRPr="00C20D67" w:rsidRDefault="00540932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Universidad</w:t>
            </w:r>
            <w:r w:rsidR="00E140EC" w:rsidRPr="00C20D67">
              <w:rPr>
                <w:rFonts w:cs="Arial Unicode MS"/>
                <w:szCs w:val="24"/>
              </w:rPr>
              <w:t xml:space="preserve"> tecnológica de chile </w:t>
            </w:r>
          </w:p>
          <w:p w:rsidR="000135D4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I</w:t>
            </w:r>
            <w:r w:rsidR="00E140EC" w:rsidRPr="00C20D67">
              <w:rPr>
                <w:rFonts w:cs="Arial Unicode MS"/>
                <w:szCs w:val="24"/>
              </w:rPr>
              <w:t>nacap</w:t>
            </w:r>
          </w:p>
          <w:p w:rsidR="00670235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Sede renca</w:t>
            </w:r>
          </w:p>
        </w:tc>
        <w:tc>
          <w:tcPr>
            <w:tcW w:w="3409" w:type="dxa"/>
          </w:tcPr>
          <w:p w:rsidR="00670235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</w:p>
          <w:p w:rsidR="00670235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</w:p>
          <w:p w:rsidR="000135D4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2010 - 2012</w:t>
            </w:r>
          </w:p>
        </w:tc>
      </w:tr>
      <w:tr w:rsidR="00670235" w:rsidRPr="00C20D67" w:rsidTr="000135D4">
        <w:tc>
          <w:tcPr>
            <w:tcW w:w="3408" w:type="dxa"/>
          </w:tcPr>
          <w:p w:rsidR="00670235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Educación media</w:t>
            </w:r>
          </w:p>
        </w:tc>
        <w:tc>
          <w:tcPr>
            <w:tcW w:w="3409" w:type="dxa"/>
          </w:tcPr>
          <w:p w:rsidR="00670235" w:rsidRPr="00C20D67" w:rsidRDefault="002265EA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Colegió</w:t>
            </w:r>
            <w:r w:rsidR="00670235" w:rsidRPr="00C20D67">
              <w:rPr>
                <w:rFonts w:cs="Arial Unicode MS"/>
                <w:szCs w:val="24"/>
              </w:rPr>
              <w:t xml:space="preserve"> </w:t>
            </w:r>
            <w:r w:rsidR="00540932" w:rsidRPr="00C20D67">
              <w:rPr>
                <w:rFonts w:cs="Arial Unicode MS"/>
                <w:szCs w:val="24"/>
              </w:rPr>
              <w:t>Álvaro</w:t>
            </w:r>
            <w:r w:rsidR="00670235" w:rsidRPr="00C20D67">
              <w:rPr>
                <w:rFonts w:cs="Arial Unicode MS"/>
                <w:szCs w:val="24"/>
              </w:rPr>
              <w:t xml:space="preserve"> </w:t>
            </w:r>
            <w:r w:rsidRPr="00C20D67">
              <w:rPr>
                <w:rFonts w:cs="Arial Unicode MS"/>
                <w:szCs w:val="24"/>
              </w:rPr>
              <w:t>Covarrubias</w:t>
            </w:r>
            <w:r w:rsidR="00670235" w:rsidRPr="00C20D67">
              <w:rPr>
                <w:rFonts w:cs="Arial Unicode MS"/>
                <w:szCs w:val="24"/>
              </w:rPr>
              <w:t xml:space="preserve">  arlegui</w:t>
            </w:r>
          </w:p>
        </w:tc>
        <w:tc>
          <w:tcPr>
            <w:tcW w:w="3409" w:type="dxa"/>
          </w:tcPr>
          <w:p w:rsidR="00670235" w:rsidRPr="00C20D67" w:rsidRDefault="00623A51" w:rsidP="00670235">
            <w:pPr>
              <w:pStyle w:val="Prrafodelista"/>
              <w:ind w:left="242" w:hanging="64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1999 - 2003</w:t>
            </w:r>
          </w:p>
        </w:tc>
      </w:tr>
      <w:tr w:rsidR="00670235" w:rsidRPr="00C20D67" w:rsidTr="000135D4">
        <w:tc>
          <w:tcPr>
            <w:tcW w:w="3408" w:type="dxa"/>
          </w:tcPr>
          <w:p w:rsidR="00670235" w:rsidRPr="00C20D67" w:rsidRDefault="00670235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 xml:space="preserve">Educación </w:t>
            </w:r>
            <w:r w:rsidR="00540932" w:rsidRPr="00C20D67">
              <w:rPr>
                <w:rFonts w:cs="Arial Unicode MS"/>
                <w:szCs w:val="24"/>
              </w:rPr>
              <w:t>básica</w:t>
            </w:r>
          </w:p>
        </w:tc>
        <w:tc>
          <w:tcPr>
            <w:tcW w:w="3409" w:type="dxa"/>
          </w:tcPr>
          <w:p w:rsidR="00670235" w:rsidRPr="00C20D67" w:rsidRDefault="002265EA" w:rsidP="000135D4">
            <w:pPr>
              <w:pStyle w:val="Prrafodelista"/>
              <w:ind w:left="0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 xml:space="preserve">Colegió </w:t>
            </w:r>
            <w:r w:rsidR="00540932" w:rsidRPr="00C20D67">
              <w:rPr>
                <w:rFonts w:cs="Arial Unicode MS"/>
                <w:szCs w:val="24"/>
              </w:rPr>
              <w:t>Álvaro</w:t>
            </w:r>
            <w:r w:rsidRPr="00C20D67">
              <w:rPr>
                <w:rFonts w:cs="Arial Unicode MS"/>
                <w:szCs w:val="24"/>
              </w:rPr>
              <w:t xml:space="preserve"> Covarrubias arlegui</w:t>
            </w:r>
          </w:p>
        </w:tc>
        <w:tc>
          <w:tcPr>
            <w:tcW w:w="3409" w:type="dxa"/>
          </w:tcPr>
          <w:p w:rsidR="00670235" w:rsidRPr="00C20D67" w:rsidRDefault="00623A51" w:rsidP="00670235">
            <w:pPr>
              <w:pStyle w:val="Prrafodelista"/>
              <w:ind w:left="242" w:hanging="64"/>
              <w:jc w:val="center"/>
              <w:rPr>
                <w:rFonts w:cs="Arial Unicode MS"/>
                <w:szCs w:val="24"/>
              </w:rPr>
            </w:pPr>
            <w:r w:rsidRPr="00C20D67">
              <w:rPr>
                <w:rFonts w:cs="Arial Unicode MS"/>
                <w:szCs w:val="24"/>
              </w:rPr>
              <w:t>1991 - 1999</w:t>
            </w:r>
          </w:p>
        </w:tc>
      </w:tr>
    </w:tbl>
    <w:p w:rsidR="00F03CBE" w:rsidRDefault="005D7DC7" w:rsidP="00D70927">
      <w:pPr>
        <w:pStyle w:val="Prrafodelista"/>
        <w:ind w:left="1146"/>
        <w:jc w:val="left"/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  </w:t>
      </w:r>
    </w:p>
    <w:p w:rsidR="00D70927" w:rsidRDefault="00D70927" w:rsidP="00D70927">
      <w:pPr>
        <w:pStyle w:val="Prrafodelista"/>
        <w:ind w:left="1146"/>
        <w:jc w:val="left"/>
        <w:rPr>
          <w:rFonts w:cs="Arial Unicode MS"/>
          <w:szCs w:val="24"/>
        </w:rPr>
      </w:pPr>
    </w:p>
    <w:p w:rsidR="00D70927" w:rsidRPr="00D70927" w:rsidRDefault="00D70927" w:rsidP="00D70927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Pr="00C20D67" w:rsidRDefault="00F03CBE" w:rsidP="00F03CBE">
      <w:pPr>
        <w:pStyle w:val="Prrafodelista"/>
        <w:ind w:left="1146"/>
        <w:rPr>
          <w:rFonts w:cs="Arial Unicode MS"/>
          <w:b/>
          <w:bCs/>
          <w:szCs w:val="24"/>
        </w:rPr>
      </w:pPr>
      <w:r w:rsidRPr="00C20D67">
        <w:rPr>
          <w:rFonts w:cs="Arial Unicode MS"/>
          <w:b/>
          <w:bCs/>
          <w:szCs w:val="24"/>
        </w:rPr>
        <w:lastRenderedPageBreak/>
        <w:t>CURSOS</w:t>
      </w:r>
    </w:p>
    <w:p w:rsidR="00F03CBE" w:rsidRPr="00C20D67" w:rsidRDefault="005D7DC7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Manejo nivel usuario</w:t>
      </w:r>
      <w:r w:rsidR="00652659">
        <w:rPr>
          <w:rFonts w:cs="Arial Unicode MS"/>
          <w:szCs w:val="24"/>
        </w:rPr>
        <w:t xml:space="preserve"> avanzado </w:t>
      </w:r>
      <w:r w:rsidR="00F03CBE" w:rsidRPr="00C20D67">
        <w:rPr>
          <w:rFonts w:cs="Arial Unicode MS"/>
          <w:szCs w:val="24"/>
        </w:rPr>
        <w:t>Microsoft Office (Excel, Word, Power Point).</w:t>
      </w:r>
    </w:p>
    <w:p w:rsidR="00F03CBE" w:rsidRPr="00C20D67" w:rsidRDefault="00E233CC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Manejo nivel usuario </w:t>
      </w:r>
      <w:r w:rsidR="00F03CBE" w:rsidRPr="00C20D67">
        <w:rPr>
          <w:rFonts w:cs="Arial Unicode MS"/>
          <w:szCs w:val="24"/>
        </w:rPr>
        <w:t xml:space="preserve">herramienta </w:t>
      </w:r>
      <w:r w:rsidR="00D70927" w:rsidRPr="00C20D67">
        <w:rPr>
          <w:rFonts w:cs="Arial Unicode MS"/>
          <w:szCs w:val="24"/>
        </w:rPr>
        <w:t>AutoCAD</w:t>
      </w:r>
      <w:r w:rsidR="00F03CBE" w:rsidRPr="00C20D67">
        <w:rPr>
          <w:rFonts w:cs="Arial Unicode MS"/>
          <w:szCs w:val="24"/>
        </w:rPr>
        <w:t>.</w:t>
      </w:r>
    </w:p>
    <w:p w:rsidR="00473E7F" w:rsidRPr="00C20D67" w:rsidRDefault="00E233CC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Manejo nivel usuario </w:t>
      </w:r>
      <w:bookmarkStart w:id="0" w:name="_GoBack"/>
      <w:bookmarkEnd w:id="0"/>
      <w:r w:rsidR="003950C4" w:rsidRPr="00C20D67">
        <w:rPr>
          <w:rFonts w:cs="Arial Unicode MS"/>
          <w:szCs w:val="24"/>
        </w:rPr>
        <w:t>herramienta Inventor</w:t>
      </w:r>
      <w:r w:rsidR="00173D42">
        <w:rPr>
          <w:rFonts w:cs="Arial Unicode MS"/>
          <w:szCs w:val="24"/>
        </w:rPr>
        <w:t>.</w:t>
      </w:r>
    </w:p>
    <w:p w:rsidR="00473E7F" w:rsidRPr="00C20D67" w:rsidRDefault="003950C4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licencia</w:t>
      </w:r>
      <w:r w:rsidR="00D70927">
        <w:rPr>
          <w:rFonts w:cs="Arial Unicode MS"/>
          <w:szCs w:val="24"/>
        </w:rPr>
        <w:t xml:space="preserve"> </w:t>
      </w:r>
      <w:r w:rsidR="00473E7F" w:rsidRPr="00C20D67">
        <w:rPr>
          <w:rFonts w:cs="Arial Unicode MS"/>
          <w:szCs w:val="24"/>
        </w:rPr>
        <w:t>de conducir</w:t>
      </w:r>
      <w:r w:rsidRPr="00C20D67">
        <w:rPr>
          <w:rFonts w:cs="Arial Unicode MS"/>
          <w:szCs w:val="24"/>
        </w:rPr>
        <w:t xml:space="preserve"> profesional A2</w:t>
      </w:r>
      <w:r w:rsidR="00173D42">
        <w:rPr>
          <w:rFonts w:cs="Arial Unicode MS"/>
          <w:szCs w:val="24"/>
        </w:rPr>
        <w:t>.</w:t>
      </w:r>
    </w:p>
    <w:p w:rsidR="00A85687" w:rsidRDefault="00473E7F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licencia de conducir B</w:t>
      </w:r>
      <w:r w:rsidR="00173D42">
        <w:rPr>
          <w:rFonts w:cs="Arial Unicode MS"/>
          <w:szCs w:val="24"/>
        </w:rPr>
        <w:t>.</w:t>
      </w:r>
    </w:p>
    <w:p w:rsidR="00F03CBE" w:rsidRPr="00A85687" w:rsidRDefault="00F03CBE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 w:rsidRPr="00A85687">
        <w:rPr>
          <w:rFonts w:cs="Arial Unicode MS"/>
          <w:szCs w:val="24"/>
        </w:rPr>
        <w:t>Competencia en Comunicación, Disciplin</w:t>
      </w:r>
      <w:r w:rsidR="00D70927" w:rsidRPr="00A85687">
        <w:rPr>
          <w:rFonts w:cs="Arial Unicode MS"/>
          <w:szCs w:val="24"/>
        </w:rPr>
        <w:t>a y Manejo de Personal.</w:t>
      </w:r>
    </w:p>
    <w:p w:rsidR="00F03CBE" w:rsidRPr="00A85687" w:rsidRDefault="00F03CBE" w:rsidP="006208E2">
      <w:pPr>
        <w:pStyle w:val="Prrafodelista"/>
        <w:numPr>
          <w:ilvl w:val="0"/>
          <w:numId w:val="15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>Mantención y opera</w:t>
      </w:r>
      <w:r w:rsidR="00D70927">
        <w:rPr>
          <w:rFonts w:cs="Arial Unicode MS"/>
          <w:szCs w:val="24"/>
        </w:rPr>
        <w:t>ción de equipos.</w:t>
      </w:r>
    </w:p>
    <w:p w:rsidR="00F03CBE" w:rsidRPr="00C20D67" w:rsidRDefault="00F03CBE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Pr="00C20D67" w:rsidRDefault="00F03CBE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Default="005735FE" w:rsidP="006208E2">
      <w:pPr>
        <w:pStyle w:val="Prrafodelista"/>
        <w:ind w:left="1146"/>
        <w:jc w:val="left"/>
        <w:rPr>
          <w:rFonts w:cs="Arial Unicode MS"/>
          <w:b/>
          <w:bCs/>
          <w:szCs w:val="24"/>
        </w:rPr>
      </w:pPr>
      <w:r>
        <w:rPr>
          <w:rFonts w:cs="Arial Unicode MS"/>
          <w:b/>
          <w:bCs/>
          <w:szCs w:val="24"/>
        </w:rPr>
        <w:t xml:space="preserve">COMPETENCIAS </w:t>
      </w:r>
    </w:p>
    <w:p w:rsidR="00F03CBE" w:rsidRPr="006208E2" w:rsidRDefault="00F03CBE" w:rsidP="006208E2">
      <w:pPr>
        <w:pStyle w:val="Prrafodelista"/>
        <w:numPr>
          <w:ilvl w:val="0"/>
          <w:numId w:val="13"/>
        </w:numPr>
        <w:jc w:val="left"/>
        <w:rPr>
          <w:rFonts w:cs="Arial Unicode MS"/>
          <w:bCs/>
          <w:szCs w:val="24"/>
        </w:rPr>
      </w:pPr>
      <w:r w:rsidRPr="006208E2">
        <w:rPr>
          <w:rFonts w:cs="Arial Unicode MS"/>
          <w:szCs w:val="24"/>
        </w:rPr>
        <w:t>Conocimi</w:t>
      </w:r>
      <w:r w:rsidR="005735FE" w:rsidRPr="006208E2">
        <w:rPr>
          <w:rFonts w:cs="Arial Unicode MS"/>
          <w:szCs w:val="24"/>
        </w:rPr>
        <w:t>entos técnicos, gestión administración</w:t>
      </w:r>
      <w:r w:rsidR="00173D42">
        <w:rPr>
          <w:rFonts w:cs="Arial Unicode MS"/>
          <w:szCs w:val="24"/>
        </w:rPr>
        <w:t>.</w:t>
      </w:r>
    </w:p>
    <w:p w:rsidR="005735FE" w:rsidRDefault="006208E2" w:rsidP="006208E2">
      <w:pPr>
        <w:pStyle w:val="Prrafodelista"/>
        <w:numPr>
          <w:ilvl w:val="0"/>
          <w:numId w:val="13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>Elaboración</w:t>
      </w:r>
      <w:r w:rsidR="005735FE">
        <w:rPr>
          <w:rFonts w:cs="Arial Unicode MS"/>
          <w:szCs w:val="24"/>
        </w:rPr>
        <w:t xml:space="preserve"> y evaluación </w:t>
      </w:r>
      <w:r w:rsidR="00A14A16">
        <w:rPr>
          <w:rFonts w:cs="Arial Unicode MS"/>
          <w:szCs w:val="24"/>
        </w:rPr>
        <w:t>de proyectos, con ética y responsabilidad</w:t>
      </w:r>
      <w:r w:rsidR="00173D42">
        <w:rPr>
          <w:rFonts w:cs="Arial Unicode MS"/>
          <w:szCs w:val="24"/>
        </w:rPr>
        <w:t>.</w:t>
      </w:r>
    </w:p>
    <w:p w:rsidR="004B210F" w:rsidRDefault="004B210F" w:rsidP="006208E2">
      <w:pPr>
        <w:pStyle w:val="Prrafodelista"/>
        <w:numPr>
          <w:ilvl w:val="0"/>
          <w:numId w:val="13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Compromiso con </w:t>
      </w:r>
      <w:r w:rsidR="00A97D98">
        <w:rPr>
          <w:rFonts w:cs="Arial Unicode MS"/>
          <w:szCs w:val="24"/>
        </w:rPr>
        <w:t xml:space="preserve">la calidad, </w:t>
      </w:r>
      <w:r>
        <w:rPr>
          <w:rFonts w:cs="Arial Unicode MS"/>
          <w:szCs w:val="24"/>
        </w:rPr>
        <w:t>nor</w:t>
      </w:r>
      <w:r w:rsidR="004B1C0A">
        <w:rPr>
          <w:rFonts w:cs="Arial Unicode MS"/>
          <w:szCs w:val="24"/>
        </w:rPr>
        <w:t xml:space="preserve">mas vigentes de medio ambiente y </w:t>
      </w:r>
      <w:r>
        <w:rPr>
          <w:rFonts w:cs="Arial Unicode MS"/>
          <w:szCs w:val="24"/>
        </w:rPr>
        <w:t>seguridad</w:t>
      </w:r>
      <w:r w:rsidR="00173D42">
        <w:rPr>
          <w:rFonts w:cs="Arial Unicode MS"/>
          <w:szCs w:val="24"/>
        </w:rPr>
        <w:t>.</w:t>
      </w:r>
    </w:p>
    <w:p w:rsidR="00F03CBE" w:rsidRPr="004B210F" w:rsidRDefault="00F03CBE" w:rsidP="006208E2">
      <w:pPr>
        <w:pStyle w:val="Prrafodelista"/>
        <w:numPr>
          <w:ilvl w:val="0"/>
          <w:numId w:val="13"/>
        </w:numPr>
        <w:jc w:val="left"/>
        <w:rPr>
          <w:rFonts w:cs="Arial Unicode MS"/>
          <w:szCs w:val="24"/>
        </w:rPr>
      </w:pPr>
      <w:r w:rsidRPr="004B210F">
        <w:rPr>
          <w:rFonts w:cs="Arial Unicode MS"/>
          <w:szCs w:val="24"/>
        </w:rPr>
        <w:t>Manejo en s</w:t>
      </w:r>
      <w:r w:rsidR="006208E2">
        <w:rPr>
          <w:rFonts w:cs="Arial Unicode MS"/>
          <w:szCs w:val="24"/>
        </w:rPr>
        <w:t>olicitud de repuestos multimarca</w:t>
      </w:r>
      <w:r w:rsidR="00804D08">
        <w:rPr>
          <w:rFonts w:cs="Arial Unicode MS"/>
          <w:szCs w:val="24"/>
        </w:rPr>
        <w:t>.</w:t>
      </w:r>
    </w:p>
    <w:p w:rsidR="004B210F" w:rsidRPr="006208E2" w:rsidRDefault="004B210F" w:rsidP="006208E2">
      <w:pPr>
        <w:pStyle w:val="Prrafodelista"/>
        <w:numPr>
          <w:ilvl w:val="0"/>
          <w:numId w:val="13"/>
        </w:numPr>
        <w:jc w:val="left"/>
        <w:rPr>
          <w:rFonts w:cs="Arial Unicode MS"/>
          <w:szCs w:val="24"/>
        </w:rPr>
      </w:pPr>
      <w:r w:rsidRPr="006208E2">
        <w:rPr>
          <w:rFonts w:cs="Arial Unicode MS"/>
          <w:szCs w:val="24"/>
        </w:rPr>
        <w:t xml:space="preserve">Gestionar el mantenimiento de flotas, utilizando herramientas para dar soluciones creativas a desafíos que se presentan de acuerdo a las condiciones de operación, normativas vigentes de la </w:t>
      </w:r>
      <w:r w:rsidR="006208E2">
        <w:rPr>
          <w:rFonts w:cs="Arial Unicode MS"/>
          <w:szCs w:val="24"/>
        </w:rPr>
        <w:t>empresa, entre otras.</w:t>
      </w:r>
      <w:r w:rsidR="00F03CBE" w:rsidRPr="006208E2">
        <w:rPr>
          <w:rFonts w:cs="Arial Unicode MS"/>
          <w:szCs w:val="24"/>
        </w:rPr>
        <w:t xml:space="preserve"> </w:t>
      </w:r>
    </w:p>
    <w:p w:rsidR="00F03CBE" w:rsidRPr="00C20D67" w:rsidRDefault="00F03CBE" w:rsidP="006208E2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Pr="00C20D67" w:rsidRDefault="00F03CBE" w:rsidP="006208E2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Pr="00C20D67" w:rsidRDefault="00F03CBE" w:rsidP="00F03CBE">
      <w:pPr>
        <w:pStyle w:val="Prrafodelista"/>
        <w:ind w:left="1146"/>
        <w:jc w:val="left"/>
        <w:rPr>
          <w:rFonts w:cs="Arial Unicode MS"/>
          <w:szCs w:val="24"/>
        </w:rPr>
      </w:pPr>
    </w:p>
    <w:p w:rsidR="00974E51" w:rsidRPr="00C20D67" w:rsidRDefault="00974E51" w:rsidP="00974E51">
      <w:pPr>
        <w:pStyle w:val="Prrafodelista"/>
        <w:ind w:left="1146"/>
        <w:jc w:val="left"/>
        <w:rPr>
          <w:rFonts w:cs="Arial Unicode MS"/>
          <w:szCs w:val="24"/>
        </w:rPr>
      </w:pPr>
    </w:p>
    <w:p w:rsidR="00F03CBE" w:rsidRPr="00C20D67" w:rsidRDefault="00F03CBE" w:rsidP="00F03CBE">
      <w:pPr>
        <w:pStyle w:val="Prrafodelista"/>
        <w:ind w:left="1146"/>
        <w:rPr>
          <w:rFonts w:cs="Arial Unicode MS"/>
          <w:b/>
          <w:bCs/>
          <w:szCs w:val="24"/>
        </w:rPr>
      </w:pPr>
      <w:r w:rsidRPr="00C20D67">
        <w:rPr>
          <w:rFonts w:cs="Arial Unicode MS"/>
          <w:b/>
          <w:bCs/>
          <w:szCs w:val="24"/>
        </w:rPr>
        <w:t>IDIOMAS</w:t>
      </w:r>
    </w:p>
    <w:p w:rsidR="00F03CBE" w:rsidRPr="00C20D67" w:rsidRDefault="00E26026" w:rsidP="006208E2">
      <w:pPr>
        <w:pStyle w:val="Prrafodelista"/>
        <w:numPr>
          <w:ilvl w:val="0"/>
          <w:numId w:val="14"/>
        </w:numPr>
        <w:rPr>
          <w:rFonts w:cs="Arial Unicode MS"/>
          <w:szCs w:val="24"/>
        </w:rPr>
      </w:pPr>
      <w:r w:rsidRPr="00C20D67">
        <w:rPr>
          <w:rFonts w:cs="Arial Unicode MS"/>
          <w:szCs w:val="24"/>
        </w:rPr>
        <w:t xml:space="preserve">Ingles nivel </w:t>
      </w:r>
      <w:r w:rsidR="00676EC8" w:rsidRPr="00C20D67">
        <w:rPr>
          <w:rFonts w:cs="Arial Unicode MS"/>
          <w:szCs w:val="24"/>
        </w:rPr>
        <w:t>básico</w:t>
      </w:r>
      <w:r w:rsidR="00F03CBE" w:rsidRPr="00C20D67">
        <w:rPr>
          <w:rFonts w:cs="Arial Unicode MS"/>
          <w:szCs w:val="24"/>
        </w:rPr>
        <w:t xml:space="preserve"> (Comprensión y </w:t>
      </w:r>
      <w:r w:rsidR="00804D08">
        <w:rPr>
          <w:rFonts w:cs="Arial Unicode MS"/>
          <w:szCs w:val="24"/>
        </w:rPr>
        <w:t>Lectura)</w:t>
      </w:r>
    </w:p>
    <w:p w:rsidR="00F03CBE" w:rsidRPr="00C20D67" w:rsidRDefault="0048379B" w:rsidP="0048379B">
      <w:pPr>
        <w:pStyle w:val="Prrafodelista"/>
        <w:numPr>
          <w:ilvl w:val="0"/>
          <w:numId w:val="14"/>
        </w:numPr>
        <w:jc w:val="left"/>
        <w:rPr>
          <w:rFonts w:cs="Arial Unicode MS"/>
          <w:szCs w:val="24"/>
        </w:rPr>
      </w:pPr>
      <w:r>
        <w:rPr>
          <w:rFonts w:cs="Arial Unicode MS"/>
          <w:szCs w:val="24"/>
        </w:rPr>
        <w:t xml:space="preserve">Español natal </w:t>
      </w:r>
    </w:p>
    <w:p w:rsidR="00F03CBE" w:rsidRDefault="00F03CBE" w:rsidP="00F03CBE">
      <w:pPr>
        <w:pStyle w:val="Prrafodelista"/>
        <w:ind w:left="1146"/>
        <w:jc w:val="left"/>
      </w:pPr>
    </w:p>
    <w:p w:rsidR="00B71CEF" w:rsidRDefault="00B71CEF" w:rsidP="00F03CBE">
      <w:pPr>
        <w:pStyle w:val="Prrafodelista"/>
        <w:ind w:left="1146"/>
        <w:jc w:val="left"/>
      </w:pPr>
    </w:p>
    <w:p w:rsidR="00B71CEF" w:rsidRDefault="00B71CEF" w:rsidP="00F03CBE">
      <w:pPr>
        <w:pStyle w:val="Prrafodelista"/>
        <w:ind w:left="1146"/>
        <w:jc w:val="left"/>
      </w:pPr>
    </w:p>
    <w:p w:rsidR="00B71CEF" w:rsidRDefault="00B71CEF" w:rsidP="00F03CBE">
      <w:pPr>
        <w:pStyle w:val="Prrafodelista"/>
        <w:ind w:left="1146"/>
        <w:jc w:val="left"/>
      </w:pPr>
    </w:p>
    <w:p w:rsidR="00B71CEF" w:rsidRPr="00485694" w:rsidRDefault="00B71CEF" w:rsidP="00F03CBE">
      <w:pPr>
        <w:pStyle w:val="Prrafodelista"/>
        <w:ind w:left="1146"/>
        <w:jc w:val="left"/>
      </w:pPr>
    </w:p>
    <w:sectPr w:rsidR="00B71CEF" w:rsidRPr="00485694" w:rsidSect="00367B97">
      <w:pgSz w:w="12240" w:h="15840" w:code="1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16F" w:rsidRDefault="008D616F" w:rsidP="00974E51">
      <w:pPr>
        <w:spacing w:after="0"/>
      </w:pPr>
      <w:r>
        <w:separator/>
      </w:r>
    </w:p>
  </w:endnote>
  <w:endnote w:type="continuationSeparator" w:id="0">
    <w:p w:rsidR="008D616F" w:rsidRDefault="008D616F" w:rsidP="00974E5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16F" w:rsidRDefault="008D616F" w:rsidP="00974E51">
      <w:pPr>
        <w:spacing w:after="0"/>
      </w:pPr>
      <w:r>
        <w:separator/>
      </w:r>
    </w:p>
  </w:footnote>
  <w:footnote w:type="continuationSeparator" w:id="0">
    <w:p w:rsidR="008D616F" w:rsidRDefault="008D616F" w:rsidP="00974E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845D0"/>
    <w:multiLevelType w:val="hybridMultilevel"/>
    <w:tmpl w:val="CFC8C1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F16C6"/>
    <w:multiLevelType w:val="hybridMultilevel"/>
    <w:tmpl w:val="BF04A7D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021581A"/>
    <w:multiLevelType w:val="hybridMultilevel"/>
    <w:tmpl w:val="E4FAE86A"/>
    <w:lvl w:ilvl="0" w:tplc="80C2FD08">
      <w:numFmt w:val="bullet"/>
      <w:lvlText w:val="-"/>
      <w:lvlJc w:val="left"/>
      <w:pPr>
        <w:ind w:left="1506" w:hanging="360"/>
      </w:pPr>
      <w:rPr>
        <w:rFonts w:ascii="Arial Unicode MS" w:eastAsia="Arial Unicode MS" w:hAnsi="Arial Unicode MS" w:cs="Arial Unicode MS" w:hint="eastAsia"/>
      </w:rPr>
    </w:lvl>
    <w:lvl w:ilvl="1" w:tplc="3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26F000D3"/>
    <w:multiLevelType w:val="hybridMultilevel"/>
    <w:tmpl w:val="AEEC18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977210"/>
    <w:multiLevelType w:val="hybridMultilevel"/>
    <w:tmpl w:val="A106EDB0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">
    <w:nsid w:val="385B46ED"/>
    <w:multiLevelType w:val="hybridMultilevel"/>
    <w:tmpl w:val="695EA728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3D2F0030"/>
    <w:multiLevelType w:val="hybridMultilevel"/>
    <w:tmpl w:val="30FCA586"/>
    <w:lvl w:ilvl="0" w:tplc="CFAC75BC">
      <w:start w:val="2010"/>
      <w:numFmt w:val="bullet"/>
      <w:lvlText w:val="-"/>
      <w:lvlJc w:val="left"/>
      <w:pPr>
        <w:ind w:left="1080" w:hanging="360"/>
      </w:pPr>
      <w:rPr>
        <w:rFonts w:ascii="Arial Unicode MS" w:eastAsia="Arial Unicode MS" w:hAnsi="Arial Unicode MS" w:cs="Arial Unicode MS" w:hint="eastAsia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4688E"/>
    <w:multiLevelType w:val="hybridMultilevel"/>
    <w:tmpl w:val="A19673DE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5A22684"/>
    <w:multiLevelType w:val="hybridMultilevel"/>
    <w:tmpl w:val="85F6A5E6"/>
    <w:lvl w:ilvl="0" w:tplc="80C2FD08">
      <w:numFmt w:val="bullet"/>
      <w:lvlText w:val="-"/>
      <w:lvlJc w:val="left"/>
      <w:pPr>
        <w:ind w:left="1926" w:hanging="360"/>
      </w:pPr>
      <w:rPr>
        <w:rFonts w:ascii="Arial Unicode MS" w:eastAsia="Arial Unicode MS" w:hAnsi="Arial Unicode MS" w:cs="Arial Unicode MS" w:hint="eastAsia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9">
    <w:nsid w:val="4A712511"/>
    <w:multiLevelType w:val="hybridMultilevel"/>
    <w:tmpl w:val="84E230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C614AC"/>
    <w:multiLevelType w:val="hybridMultilevel"/>
    <w:tmpl w:val="7EF85334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1">
    <w:nsid w:val="5684572E"/>
    <w:multiLevelType w:val="hybridMultilevel"/>
    <w:tmpl w:val="22069192"/>
    <w:lvl w:ilvl="0" w:tplc="5B48771E">
      <w:start w:val="2010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C5424"/>
    <w:multiLevelType w:val="hybridMultilevel"/>
    <w:tmpl w:val="98B49B00"/>
    <w:lvl w:ilvl="0" w:tplc="340A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3">
    <w:nsid w:val="64E43BC7"/>
    <w:multiLevelType w:val="hybridMultilevel"/>
    <w:tmpl w:val="1DF8F938"/>
    <w:lvl w:ilvl="0" w:tplc="340A0001">
      <w:start w:val="1"/>
      <w:numFmt w:val="bullet"/>
      <w:lvlText w:val=""/>
      <w:lvlJc w:val="left"/>
      <w:pPr>
        <w:ind w:left="192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14">
    <w:nsid w:val="772A5D74"/>
    <w:multiLevelType w:val="hybridMultilevel"/>
    <w:tmpl w:val="E850EFCE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10"/>
  </w:num>
  <w:num w:numId="11">
    <w:abstractNumId w:val="2"/>
  </w:num>
  <w:num w:numId="12">
    <w:abstractNumId w:val="8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48A"/>
    <w:rsid w:val="000135D4"/>
    <w:rsid w:val="000409E1"/>
    <w:rsid w:val="000568AD"/>
    <w:rsid w:val="00077C4F"/>
    <w:rsid w:val="00111439"/>
    <w:rsid w:val="00117ECA"/>
    <w:rsid w:val="001565D4"/>
    <w:rsid w:val="00173D42"/>
    <w:rsid w:val="001C6666"/>
    <w:rsid w:val="0022248A"/>
    <w:rsid w:val="002265EA"/>
    <w:rsid w:val="00226677"/>
    <w:rsid w:val="002C7043"/>
    <w:rsid w:val="002F3A81"/>
    <w:rsid w:val="003111CC"/>
    <w:rsid w:val="00364CEE"/>
    <w:rsid w:val="003658F5"/>
    <w:rsid w:val="00365D44"/>
    <w:rsid w:val="00367B97"/>
    <w:rsid w:val="003950C4"/>
    <w:rsid w:val="00400B6B"/>
    <w:rsid w:val="004255F4"/>
    <w:rsid w:val="00473E7F"/>
    <w:rsid w:val="0048379B"/>
    <w:rsid w:val="00485694"/>
    <w:rsid w:val="00491147"/>
    <w:rsid w:val="004A21E8"/>
    <w:rsid w:val="004B1C0A"/>
    <w:rsid w:val="004B210F"/>
    <w:rsid w:val="00540932"/>
    <w:rsid w:val="005735FE"/>
    <w:rsid w:val="005A1AEC"/>
    <w:rsid w:val="005D7DC7"/>
    <w:rsid w:val="005F3047"/>
    <w:rsid w:val="005F7B73"/>
    <w:rsid w:val="006003EE"/>
    <w:rsid w:val="00616AAB"/>
    <w:rsid w:val="006208E2"/>
    <w:rsid w:val="00623A51"/>
    <w:rsid w:val="006270C2"/>
    <w:rsid w:val="006462A9"/>
    <w:rsid w:val="00652659"/>
    <w:rsid w:val="006648A8"/>
    <w:rsid w:val="00670235"/>
    <w:rsid w:val="006735EF"/>
    <w:rsid w:val="00676EC8"/>
    <w:rsid w:val="006A1E48"/>
    <w:rsid w:val="007268A9"/>
    <w:rsid w:val="00787C36"/>
    <w:rsid w:val="007C775B"/>
    <w:rsid w:val="007D23AD"/>
    <w:rsid w:val="007E617A"/>
    <w:rsid w:val="00804D08"/>
    <w:rsid w:val="00807A48"/>
    <w:rsid w:val="008259ED"/>
    <w:rsid w:val="0086103A"/>
    <w:rsid w:val="00881F28"/>
    <w:rsid w:val="00890E13"/>
    <w:rsid w:val="00897D28"/>
    <w:rsid w:val="008A43E4"/>
    <w:rsid w:val="008D616F"/>
    <w:rsid w:val="008E7A43"/>
    <w:rsid w:val="009415A9"/>
    <w:rsid w:val="0096518C"/>
    <w:rsid w:val="00974E51"/>
    <w:rsid w:val="009C3E30"/>
    <w:rsid w:val="00A14A16"/>
    <w:rsid w:val="00A85687"/>
    <w:rsid w:val="00A97D98"/>
    <w:rsid w:val="00A97E68"/>
    <w:rsid w:val="00AA1FB8"/>
    <w:rsid w:val="00B26FE1"/>
    <w:rsid w:val="00B71CEF"/>
    <w:rsid w:val="00BC5F38"/>
    <w:rsid w:val="00C20D67"/>
    <w:rsid w:val="00C21EB0"/>
    <w:rsid w:val="00C65E0B"/>
    <w:rsid w:val="00C66271"/>
    <w:rsid w:val="00C67340"/>
    <w:rsid w:val="00C67357"/>
    <w:rsid w:val="00CA3309"/>
    <w:rsid w:val="00CB4561"/>
    <w:rsid w:val="00D70927"/>
    <w:rsid w:val="00E140EC"/>
    <w:rsid w:val="00E233CC"/>
    <w:rsid w:val="00E26026"/>
    <w:rsid w:val="00E83279"/>
    <w:rsid w:val="00EB43E1"/>
    <w:rsid w:val="00F03CBE"/>
    <w:rsid w:val="00F253E1"/>
    <w:rsid w:val="00F33E27"/>
    <w:rsid w:val="00F379C2"/>
    <w:rsid w:val="00FE5E42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theme="minorBidi"/>
        <w:sz w:val="24"/>
        <w:szCs w:val="22"/>
        <w:lang w:val="es-C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48A"/>
    <w:pPr>
      <w:keepNext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248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248A"/>
    <w:rPr>
      <w:rFonts w:ascii="Arial" w:hAnsi="Arial" w:cs="Arial"/>
      <w:b/>
      <w:bCs/>
      <w:sz w:val="21"/>
      <w:szCs w:val="21"/>
    </w:rPr>
  </w:style>
  <w:style w:type="table" w:styleId="Tablaconcuadrcula">
    <w:name w:val="Table Grid"/>
    <w:basedOn w:val="Tablanormal"/>
    <w:uiPriority w:val="59"/>
    <w:rsid w:val="009415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3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4E5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74E51"/>
  </w:style>
  <w:style w:type="paragraph" w:styleId="Piedepgina">
    <w:name w:val="footer"/>
    <w:basedOn w:val="Normal"/>
    <w:link w:val="PiedepginaCar"/>
    <w:uiPriority w:val="99"/>
    <w:unhideWhenUsed/>
    <w:rsid w:val="00974E5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theme="minorBidi"/>
        <w:sz w:val="24"/>
        <w:szCs w:val="22"/>
        <w:lang w:val="es-C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2248A"/>
    <w:pPr>
      <w:keepNext/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22248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22248A"/>
    <w:rPr>
      <w:rFonts w:ascii="Arial" w:hAnsi="Arial" w:cs="Arial"/>
      <w:b/>
      <w:bCs/>
      <w:sz w:val="21"/>
      <w:szCs w:val="21"/>
    </w:rPr>
  </w:style>
  <w:style w:type="table" w:styleId="Tablaconcuadrcula">
    <w:name w:val="Table Grid"/>
    <w:basedOn w:val="Tablanormal"/>
    <w:uiPriority w:val="59"/>
    <w:rsid w:val="009415A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F30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74E51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74E51"/>
  </w:style>
  <w:style w:type="paragraph" w:styleId="Piedepgina">
    <w:name w:val="footer"/>
    <w:basedOn w:val="Normal"/>
    <w:link w:val="PiedepginaCar"/>
    <w:uiPriority w:val="99"/>
    <w:unhideWhenUsed/>
    <w:rsid w:val="00974E51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Daniel_sepulveda.002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A8BEF-37C3-4140-9BE3-BCFA1BBD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549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catalan</cp:lastModifiedBy>
  <cp:revision>55</cp:revision>
  <dcterms:created xsi:type="dcterms:W3CDTF">2015-04-13T01:54:00Z</dcterms:created>
  <dcterms:modified xsi:type="dcterms:W3CDTF">2015-09-01T17:26:00Z</dcterms:modified>
</cp:coreProperties>
</file>